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0F" w:rsidRDefault="0032710F" w:rsidP="003271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32710F" w:rsidRDefault="0032710F" w:rsidP="0032710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363 комбинированного вида» Приволжского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Казани</w:t>
      </w:r>
    </w:p>
    <w:p w:rsidR="0032710F" w:rsidRDefault="0032710F" w:rsidP="003271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____                                                            </w:t>
      </w:r>
      <w:r w:rsidRPr="0032710F">
        <w:rPr>
          <w:rFonts w:ascii="Times New Roman" w:hAnsi="Times New Roman" w:cs="Times New Roman"/>
          <w:sz w:val="28"/>
          <w:szCs w:val="28"/>
          <w:u w:val="single"/>
        </w:rPr>
        <w:t>от «27» января 2016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2710F" w:rsidRDefault="0032710F" w:rsidP="003271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недопущению незаконного и принудительного сбора</w:t>
      </w:r>
    </w:p>
    <w:p w:rsidR="0032710F" w:rsidRDefault="0032710F" w:rsidP="003271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одителей</w:t>
      </w:r>
    </w:p>
    <w:p w:rsidR="0032710F" w:rsidRDefault="0032710F" w:rsidP="003271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(законных представителей) воспитанников»</w:t>
      </w:r>
    </w:p>
    <w:p w:rsidR="0032710F" w:rsidRDefault="0032710F" w:rsidP="003271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информационного письма Управления образования г. Казани от 26.01.2016 года № 6178-Док за подписью УО г. Казани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И.Г., во исполнение пунктов 3.2. и 3.3. протокола совещания правоохранительными органами РТ по вопросу сбора денежных средств в образовательных организациях по итогам 2015 года в целях исключения коррупционных рисков, а также недопущения незаконного и принудительного сбора денежных средств с родителей (законных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представителей) воспитанников.</w:t>
      </w: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2710F" w:rsidRDefault="0032710F" w:rsidP="003271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и представителям родительских комитетов МАДОУ № 363 запретить принудительный сбор наличных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одителей (законных представителей) воспитанников, минуя внебюджетный счет образовательного учреждения;</w:t>
      </w:r>
    </w:p>
    <w:p w:rsidR="0032710F" w:rsidRDefault="0032710F" w:rsidP="003271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запретить педагогам, а также другим работникам МАДОУ № 363 принимать какие – либо подарки, в том числе на дни рождения, выпускные и т.п.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связи с исполнением  их служебных обязанностей;</w:t>
      </w:r>
    </w:p>
    <w:p w:rsidR="0032710F" w:rsidRDefault="0032710F" w:rsidP="003271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благотворительные пожертвования через внебюджетный счет МАДОУ № 363, руководствуясь локальными актами учреждения;</w:t>
      </w:r>
    </w:p>
    <w:p w:rsidR="0032710F" w:rsidRDefault="0032710F" w:rsidP="0032710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6B23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                                                           В.К. Вафина</w:t>
      </w: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P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710F" w:rsidRPr="0032710F" w:rsidRDefault="0032710F" w:rsidP="003271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2710F" w:rsidRPr="0032710F" w:rsidSect="0032710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493"/>
    <w:multiLevelType w:val="hybridMultilevel"/>
    <w:tmpl w:val="7076E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710F"/>
    <w:rsid w:val="0032710F"/>
    <w:rsid w:val="004F2063"/>
    <w:rsid w:val="006B2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1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ISPOLKOM</dc:creator>
  <cp:keywords/>
  <dc:description/>
  <cp:lastModifiedBy>Пользователь</cp:lastModifiedBy>
  <cp:revision>3</cp:revision>
  <cp:lastPrinted>2016-02-20T05:56:00Z</cp:lastPrinted>
  <dcterms:created xsi:type="dcterms:W3CDTF">2016-02-20T04:42:00Z</dcterms:created>
  <dcterms:modified xsi:type="dcterms:W3CDTF">2016-02-20T05:56:00Z</dcterms:modified>
</cp:coreProperties>
</file>